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Default="00462EB6" w:rsidP="005D4FED">
      <w:pPr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No. Oficio: </w:t>
      </w:r>
      <w:r w:rsidR="001A373D">
        <w:rPr>
          <w:rFonts w:ascii="Arial" w:hAnsi="Arial" w:cs="Arial"/>
          <w:sz w:val="20"/>
          <w:szCs w:val="20"/>
        </w:rPr>
        <w:t>147</w:t>
      </w:r>
      <w:r>
        <w:rPr>
          <w:rFonts w:ascii="Arial" w:hAnsi="Arial" w:cs="Arial"/>
          <w:sz w:val="20"/>
          <w:szCs w:val="20"/>
        </w:rPr>
        <w:t>/OMA</w:t>
      </w:r>
      <w:r w:rsidR="00163E33">
        <w:rPr>
          <w:rFonts w:ascii="Arial" w:hAnsi="Arial" w:cs="Arial"/>
          <w:sz w:val="20"/>
          <w:szCs w:val="20"/>
        </w:rPr>
        <w:t>0</w:t>
      </w:r>
      <w:r w:rsidR="001A373D">
        <w:rPr>
          <w:rFonts w:ascii="Arial" w:hAnsi="Arial" w:cs="Arial"/>
          <w:sz w:val="20"/>
          <w:szCs w:val="20"/>
        </w:rPr>
        <w:t>9</w:t>
      </w:r>
      <w:r w:rsidR="006547EC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2020</w:t>
      </w: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del 01 </w:t>
      </w:r>
      <w:r w:rsidR="00637F72">
        <w:rPr>
          <w:rFonts w:ascii="Arial" w:hAnsi="Arial" w:cs="Arial"/>
          <w:sz w:val="20"/>
          <w:szCs w:val="20"/>
        </w:rPr>
        <w:t xml:space="preserve">octubre del 2018 </w:t>
      </w:r>
      <w:r>
        <w:rPr>
          <w:rFonts w:ascii="Arial" w:hAnsi="Arial" w:cs="Arial"/>
          <w:sz w:val="20"/>
          <w:szCs w:val="20"/>
        </w:rPr>
        <w:t xml:space="preserve">al </w:t>
      </w:r>
      <w:r w:rsidR="001E0220">
        <w:rPr>
          <w:rFonts w:ascii="Arial" w:hAnsi="Arial" w:cs="Arial"/>
          <w:sz w:val="20"/>
          <w:szCs w:val="20"/>
        </w:rPr>
        <w:t xml:space="preserve">31 </w:t>
      </w:r>
      <w:r>
        <w:rPr>
          <w:rFonts w:ascii="Arial" w:hAnsi="Arial" w:cs="Arial"/>
          <w:sz w:val="20"/>
          <w:szCs w:val="20"/>
        </w:rPr>
        <w:t>de</w:t>
      </w:r>
      <w:r w:rsidR="004D60CC">
        <w:rPr>
          <w:rFonts w:ascii="Arial" w:hAnsi="Arial" w:cs="Arial"/>
          <w:sz w:val="20"/>
          <w:szCs w:val="20"/>
        </w:rPr>
        <w:t xml:space="preserve"> agosto</w:t>
      </w:r>
      <w:r>
        <w:rPr>
          <w:rFonts w:ascii="Arial" w:hAnsi="Arial" w:cs="Arial"/>
          <w:sz w:val="20"/>
          <w:szCs w:val="20"/>
        </w:rPr>
        <w:t xml:space="preserve"> del 2020, se informa lo siguiente:</w:t>
      </w:r>
    </w:p>
    <w:p w:rsidR="00462EB6" w:rsidRDefault="00462EB6" w:rsidP="005D4FED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Personal comisionado en otras adscripciones</w:t>
      </w: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Style w:val="Tablaconcuadrcula"/>
        <w:tblW w:w="9547" w:type="dxa"/>
        <w:tblInd w:w="-568" w:type="dxa"/>
        <w:tblLook w:val="04A0" w:firstRow="1" w:lastRow="0" w:firstColumn="1" w:lastColumn="0" w:noHBand="0" w:noVBand="1"/>
      </w:tblPr>
      <w:tblGrid>
        <w:gridCol w:w="1028"/>
        <w:gridCol w:w="2849"/>
        <w:gridCol w:w="1559"/>
        <w:gridCol w:w="1984"/>
        <w:gridCol w:w="2127"/>
      </w:tblGrid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rativo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774154" w:rsidTr="001A373D">
        <w:trPr>
          <w:trHeight w:val="193"/>
        </w:trPr>
        <w:tc>
          <w:tcPr>
            <w:tcW w:w="1028" w:type="dxa"/>
            <w:noWrap/>
          </w:tcPr>
          <w:p w:rsidR="00774154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07004</w:t>
            </w:r>
          </w:p>
        </w:tc>
        <w:tc>
          <w:tcPr>
            <w:tcW w:w="2849" w:type="dxa"/>
            <w:noWrap/>
          </w:tcPr>
          <w:p w:rsidR="00774154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Plascencia Ana Patricia</w:t>
            </w:r>
          </w:p>
        </w:tc>
        <w:tc>
          <w:tcPr>
            <w:tcW w:w="1559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1984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</w:tr>
      <w:tr w:rsidR="00774154" w:rsidTr="001A373D">
        <w:trPr>
          <w:trHeight w:val="193"/>
        </w:trPr>
        <w:tc>
          <w:tcPr>
            <w:tcW w:w="1028" w:type="dxa"/>
            <w:noWrap/>
          </w:tcPr>
          <w:p w:rsidR="00774154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32019</w:t>
            </w:r>
          </w:p>
        </w:tc>
        <w:tc>
          <w:tcPr>
            <w:tcW w:w="2849" w:type="dxa"/>
            <w:noWrap/>
          </w:tcPr>
          <w:p w:rsidR="00774154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Barajas Castañeda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Denicee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Marisol</w:t>
            </w:r>
          </w:p>
        </w:tc>
        <w:tc>
          <w:tcPr>
            <w:tcW w:w="1559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1984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de Ingresos</w:t>
            </w:r>
          </w:p>
        </w:tc>
        <w:tc>
          <w:tcPr>
            <w:tcW w:w="2127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Del. La Capilla</w:t>
            </w:r>
          </w:p>
        </w:tc>
      </w:tr>
      <w:tr w:rsidR="006547EC" w:rsidTr="001A373D">
        <w:trPr>
          <w:trHeight w:val="193"/>
        </w:trPr>
        <w:tc>
          <w:tcPr>
            <w:tcW w:w="1028" w:type="dxa"/>
            <w:noWrap/>
          </w:tcPr>
          <w:p w:rsidR="006547EC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849" w:type="dxa"/>
            <w:noWrap/>
          </w:tcPr>
          <w:p w:rsidR="006547EC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59" w:type="dxa"/>
            <w:noWrap/>
          </w:tcPr>
          <w:p w:rsidR="006547EC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1984" w:type="dxa"/>
            <w:noWrap/>
          </w:tcPr>
          <w:p w:rsidR="006547EC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Default="001E022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1E0220" w:rsidTr="001A373D">
        <w:trPr>
          <w:trHeight w:val="193"/>
        </w:trPr>
        <w:tc>
          <w:tcPr>
            <w:tcW w:w="1028" w:type="dxa"/>
            <w:noWrap/>
          </w:tcPr>
          <w:p w:rsidR="001E0220" w:rsidRPr="001E0220" w:rsidRDefault="001E0220" w:rsidP="001E0220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13006</w:t>
            </w:r>
          </w:p>
        </w:tc>
        <w:tc>
          <w:tcPr>
            <w:tcW w:w="2849" w:type="dxa"/>
            <w:noWrap/>
          </w:tcPr>
          <w:p w:rsidR="001E0220" w:rsidRDefault="001E0220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María Trinidad Rizo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Procopio</w:t>
            </w:r>
            <w:proofErr w:type="spellEnd"/>
          </w:p>
        </w:tc>
        <w:tc>
          <w:tcPr>
            <w:tcW w:w="1559" w:type="dxa"/>
            <w:noWrap/>
          </w:tcPr>
          <w:p w:rsidR="001E0220" w:rsidRDefault="001E022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1984" w:type="dxa"/>
            <w:noWrap/>
          </w:tcPr>
          <w:p w:rsidR="001E0220" w:rsidRDefault="001E022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La Capilla</w:t>
            </w:r>
          </w:p>
        </w:tc>
        <w:tc>
          <w:tcPr>
            <w:tcW w:w="2127" w:type="dxa"/>
            <w:noWrap/>
          </w:tcPr>
          <w:p w:rsidR="001E0220" w:rsidRDefault="001E022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A373D">
        <w:trPr>
          <w:trHeight w:val="193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31041</w:t>
            </w:r>
          </w:p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FF6792">
              <w:rPr>
                <w:rFonts w:ascii="Calibri" w:eastAsia="Times New Roman" w:hAnsi="Calibri" w:cs="Calibri"/>
                <w:color w:val="000000"/>
              </w:rPr>
              <w:t xml:space="preserve">Castañeda </w:t>
            </w:r>
            <w:proofErr w:type="spellStart"/>
            <w:r w:rsidRPr="00FF6792">
              <w:rPr>
                <w:rFonts w:ascii="Calibri" w:eastAsia="Times New Roman" w:hAnsi="Calibri" w:cs="Calibri"/>
                <w:color w:val="000000"/>
              </w:rPr>
              <w:t>Mejia</w:t>
            </w:r>
            <w:proofErr w:type="spellEnd"/>
            <w:r w:rsidRPr="00FF6792">
              <w:rPr>
                <w:rFonts w:ascii="Calibri" w:eastAsia="Times New Roman" w:hAnsi="Calibri" w:cs="Calibri"/>
                <w:color w:val="000000"/>
              </w:rPr>
              <w:t xml:space="preserve"> Cesar Bonifacio</w:t>
            </w:r>
          </w:p>
        </w:tc>
        <w:tc>
          <w:tcPr>
            <w:tcW w:w="1559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A373D">
        <w:trPr>
          <w:trHeight w:val="193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15009</w:t>
            </w:r>
          </w:p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FF6792">
              <w:rPr>
                <w:rFonts w:ascii="Calibri" w:eastAsia="Times New Roman" w:hAnsi="Calibri" w:cs="Calibri"/>
                <w:color w:val="000000"/>
              </w:rPr>
              <w:t>Santiago Guerra Ibarra</w:t>
            </w:r>
          </w:p>
        </w:tc>
        <w:tc>
          <w:tcPr>
            <w:tcW w:w="1559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1984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A373D">
        <w:trPr>
          <w:trHeight w:val="193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30016</w:t>
            </w:r>
          </w:p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 w:rsidP="00FF679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F67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559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1984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A373D">
        <w:trPr>
          <w:trHeight w:val="193"/>
        </w:trPr>
        <w:tc>
          <w:tcPr>
            <w:tcW w:w="1028" w:type="dxa"/>
            <w:noWrap/>
            <w:hideMark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36006</w:t>
            </w:r>
          </w:p>
        </w:tc>
        <w:tc>
          <w:tcPr>
            <w:tcW w:w="2849" w:type="dxa"/>
            <w:noWrap/>
            <w:hideMark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González Uriel</w:t>
            </w:r>
          </w:p>
        </w:tc>
        <w:tc>
          <w:tcPr>
            <w:tcW w:w="1559" w:type="dxa"/>
            <w:noWrap/>
            <w:hideMark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vial</w:t>
            </w:r>
          </w:p>
        </w:tc>
        <w:tc>
          <w:tcPr>
            <w:tcW w:w="1984" w:type="dxa"/>
            <w:noWrap/>
            <w:hideMark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Vialidad </w:t>
            </w:r>
          </w:p>
        </w:tc>
        <w:tc>
          <w:tcPr>
            <w:tcW w:w="2127" w:type="dxa"/>
            <w:noWrap/>
            <w:hideMark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</w:tbl>
    <w:p w:rsidR="001A373D" w:rsidRDefault="001A373D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1A373D" w:rsidRDefault="001A373D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6B0D0C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Licencia laboral</w:t>
      </w:r>
    </w:p>
    <w:tbl>
      <w:tblPr>
        <w:tblW w:w="7344" w:type="dxa"/>
        <w:tblInd w:w="-5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3"/>
        <w:gridCol w:w="389"/>
        <w:gridCol w:w="911"/>
        <w:gridCol w:w="1938"/>
        <w:gridCol w:w="1282"/>
        <w:gridCol w:w="277"/>
        <w:gridCol w:w="1984"/>
      </w:tblGrid>
      <w:tr w:rsidR="006547EC" w:rsidRPr="006547EC" w:rsidTr="006B0D0C">
        <w:trPr>
          <w:gridBefore w:val="1"/>
          <w:gridAfter w:val="2"/>
          <w:wBefore w:w="563" w:type="dxa"/>
          <w:wAfter w:w="2261" w:type="dxa"/>
          <w:trHeight w:val="225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B0D0C" w:rsidTr="006B0D0C">
        <w:trPr>
          <w:trHeight w:val="193"/>
        </w:trPr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</w:tr>
      <w:tr w:rsidR="006B0D0C" w:rsidTr="006B0D0C">
        <w:trPr>
          <w:trHeight w:val="193"/>
        </w:trPr>
        <w:tc>
          <w:tcPr>
            <w:tcW w:w="9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6301D" w:rsidP="000352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02004</w:t>
            </w:r>
          </w:p>
        </w:tc>
        <w:tc>
          <w:tcPr>
            <w:tcW w:w="2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Teresa Gómez López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Directora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6B0D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Promoción económica</w:t>
            </w: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1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</w:tblGrid>
      <w:tr w:rsidR="00163E33" w:rsidRPr="00163E33" w:rsidTr="00163E33">
        <w:trPr>
          <w:trHeight w:val="22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E33" w:rsidRPr="00163E33" w:rsidRDefault="00163E33" w:rsidP="00163E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 xml:space="preserve">Asimismo, comunico no </w:t>
      </w:r>
      <w:r>
        <w:rPr>
          <w:rFonts w:ascii="Arial" w:eastAsia="Times New Roman" w:hAnsi="Arial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>
        <w:rPr>
          <w:rFonts w:ascii="Arial" w:eastAsia="Times New Roman" w:hAnsi="Arial" w:cs="Arial"/>
          <w:b/>
          <w:sz w:val="20"/>
          <w:szCs w:val="20"/>
          <w:lang w:eastAsia="en-US"/>
        </w:rPr>
        <w:t>.</w:t>
      </w: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</w:t>
      </w:r>
      <w:r w:rsidR="00163E33">
        <w:rPr>
          <w:rFonts w:ascii="Arial" w:hAnsi="Arial" w:cs="Arial"/>
          <w:sz w:val="20"/>
          <w:szCs w:val="20"/>
          <w:lang w:val="es-ES" w:eastAsia="es-ES"/>
        </w:rPr>
        <w:t xml:space="preserve">e </w:t>
      </w:r>
      <w:r w:rsidR="003B2BF7">
        <w:rPr>
          <w:rFonts w:ascii="Arial" w:hAnsi="Arial" w:cs="Arial"/>
          <w:sz w:val="20"/>
          <w:szCs w:val="20"/>
          <w:lang w:val="es-ES" w:eastAsia="es-ES"/>
        </w:rPr>
        <w:t>los Membrillos, Jalisco,</w:t>
      </w:r>
      <w:r w:rsidR="005D4FED">
        <w:rPr>
          <w:rFonts w:ascii="Arial" w:hAnsi="Arial" w:cs="Arial"/>
          <w:sz w:val="20"/>
          <w:szCs w:val="20"/>
          <w:lang w:val="es-ES" w:eastAsia="es-ES"/>
        </w:rPr>
        <w:t xml:space="preserve"> </w:t>
      </w:r>
      <w:r w:rsidR="00637F72">
        <w:rPr>
          <w:rFonts w:ascii="Arial" w:hAnsi="Arial" w:cs="Arial"/>
          <w:sz w:val="20"/>
          <w:szCs w:val="20"/>
          <w:lang w:val="es-ES" w:eastAsia="es-ES"/>
        </w:rPr>
        <w:t>septiembre</w:t>
      </w:r>
      <w:r w:rsidR="005D4FED">
        <w:rPr>
          <w:rFonts w:ascii="Arial" w:hAnsi="Arial" w:cs="Arial"/>
          <w:sz w:val="20"/>
          <w:szCs w:val="20"/>
          <w:lang w:val="es-ES" w:eastAsia="es-ES"/>
        </w:rPr>
        <w:t xml:space="preserve"> 02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2020</w:t>
      </w: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9F7C77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 xml:space="preserve">“2020, AÑO DE LA ACCION POR EL CLIMA, DE LA ELIMINACION </w:t>
      </w:r>
    </w:p>
    <w:p w:rsidR="00462EB6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DE LA VIOLENCIA CONTRA LAS MUJERES Y SU IGUALDAD SALARIAL”</w:t>
      </w:r>
    </w:p>
    <w:p w:rsidR="00462EB6" w:rsidRDefault="00462EB6" w:rsidP="00462EB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1E0220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LIC</w:t>
      </w:r>
      <w:r w:rsidR="00462EB6">
        <w:rPr>
          <w:rFonts w:ascii="Arial" w:eastAsiaTheme="minorHAnsi" w:hAnsi="Arial" w:cs="Arial"/>
          <w:sz w:val="20"/>
          <w:szCs w:val="20"/>
          <w:lang w:eastAsia="en-US"/>
        </w:rPr>
        <w:t>. MARIA LORENA CERVANTES RUIZ</w:t>
      </w:r>
    </w:p>
    <w:p w:rsidR="00462EB6" w:rsidRDefault="00462EB6" w:rsidP="00462EB6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747E50" w:rsidRDefault="00747E50"/>
    <w:sectPr w:rsidR="00747E50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163E33"/>
    <w:rsid w:val="001A373D"/>
    <w:rsid w:val="001E0220"/>
    <w:rsid w:val="00290665"/>
    <w:rsid w:val="003B2BF7"/>
    <w:rsid w:val="0044226B"/>
    <w:rsid w:val="00462EB6"/>
    <w:rsid w:val="004D60CC"/>
    <w:rsid w:val="005D4FED"/>
    <w:rsid w:val="00637F72"/>
    <w:rsid w:val="006547EC"/>
    <w:rsid w:val="0066301D"/>
    <w:rsid w:val="006B0D0C"/>
    <w:rsid w:val="00747E50"/>
    <w:rsid w:val="00774154"/>
    <w:rsid w:val="008D3F32"/>
    <w:rsid w:val="008F6009"/>
    <w:rsid w:val="009F7C77"/>
    <w:rsid w:val="00C43AE1"/>
    <w:rsid w:val="00CD1E53"/>
    <w:rsid w:val="00F765BA"/>
    <w:rsid w:val="00F826DC"/>
    <w:rsid w:val="00F91744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E7D37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331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30</cp:revision>
  <cp:lastPrinted>2020-08-03T16:25:00Z</cp:lastPrinted>
  <dcterms:created xsi:type="dcterms:W3CDTF">2020-02-26T16:03:00Z</dcterms:created>
  <dcterms:modified xsi:type="dcterms:W3CDTF">2020-09-02T19:54:00Z</dcterms:modified>
</cp:coreProperties>
</file>